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9525">
            <wp:extent cx="5762625" cy="11239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Heti terv és házi feladat: az önálló tanulás eszközei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Heti  terv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Mire jó? Hogyan működik?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láthatóvá teszi a célokat és a haladást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segít tájékozódni az időben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személyre szabható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életkoronként változik, hogy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mekkora időtartamot ölel fel és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miben kínál döntési szabadságot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tervezés és (ön)ellenőrzés eszköze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Házi feladat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Mire jó? </w:t>
      </w:r>
      <w:r>
        <w:rPr>
          <w:rFonts w:eastAsia="Wingdings" w:cs="Wingdings" w:ascii="Wingdings" w:hAnsi="Wingdings"/>
          <w:sz w:val="24"/>
          <w:szCs w:val="24"/>
        </w:rPr>
        <w:t></w:t>
      </w:r>
      <w:r>
        <w:rPr>
          <w:rFonts w:cs="Times New Roman" w:ascii="Times New Roman" w:hAnsi="Times New Roman"/>
          <w:sz w:val="24"/>
          <w:szCs w:val="24"/>
        </w:rPr>
        <w:t xml:space="preserve"> Segítsünk-e vagy ne? Hogyan segítsünk?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házi feladat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önálló munka egyik formája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tanulás szerves része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tantárgy-,  tananyagfüggő, hogy van-e, milyen típusú, mennyi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készségek begyakorlása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iskolában be nem fejezett munka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frissen szerzett tudás tesztelése</w:t>
      </w:r>
    </w:p>
    <w:p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új ismeretek memorizálása stb.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vannak tipikusan „szeretem-” és „nemszeretem-házik”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személyre szabható mennyiségben, nehézségben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helyzettől függ, hogy kötelező vagy választható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gyermek felelőssége, ugyanakkor támogatásra szüksége lehet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hibának fontos visszajelzés-értéke van!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házi feladat eszköz: a tanulás tágabb összefüggéseiben érdemes kezelni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stresszmentes, nyílt párbeszéd a gyermeknek, szülőnek és pedagógusnak egyaránt hasznos (fogadóóra, egyéni szülőértekezlet)</w:t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2240" w:h="15840"/>
      <w:pgMar w:left="1440" w:right="1440" w:header="0" w:top="5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078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e24b5"/>
    <w:rPr>
      <w:rFonts w:ascii="Tahoma" w:hAnsi="Tahoma" w:cs="Tahoma"/>
      <w:sz w:val="16"/>
      <w:szCs w:val="16"/>
      <w:lang w:val="hu-HU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408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4b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LibreOffice/6.1.2.1$Windows_X86_64 LibreOffice_project/65905a128db06ba48db947242809d14d3f9a93fe</Application>
  <Pages>1</Pages>
  <Words>165</Words>
  <Characters>951</Characters>
  <CharactersWithSpaces>1069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2017-10-03T22:32:00Z</dcterms:created>
  <dc:creator>Geza</dc:creator>
  <dc:description/>
  <dc:language>en-US</dc:language>
  <cp:lastModifiedBy/>
  <dcterms:modified xsi:type="dcterms:W3CDTF">2019-07-22T16:51:52Z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